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C40" w:rsidRPr="00BA3D9D" w:rsidRDefault="00C32F52" w:rsidP="008A364A">
      <w:pPr>
        <w:spacing w:before="120" w:after="120"/>
        <w:rPr>
          <w:rFonts w:ascii="Tahoma" w:hAnsi="Tahoma" w:cs="Tahoma"/>
          <w:sz w:val="18"/>
          <w:szCs w:val="18"/>
          <w:lang w:val="it-IT"/>
        </w:rPr>
      </w:pPr>
      <w:r w:rsidRPr="00CF7DFB">
        <w:rPr>
          <w:rFonts w:ascii="Tahoma" w:hAnsi="Tahoma" w:cs="Tahoma"/>
          <w:sz w:val="18"/>
          <w:lang w:val="it-IT"/>
        </w:rPr>
        <w:t>(Solo per il Programma ISV Royalty)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8A364A" w:rsidRPr="00BA3D9D" w:rsidTr="00E31172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8A364A" w:rsidRPr="00BA3D9D" w:rsidRDefault="00FA5140" w:rsidP="008A364A">
            <w:pPr>
              <w:pStyle w:val="Heading1"/>
              <w:tabs>
                <w:tab w:val="left" w:pos="720"/>
              </w:tabs>
              <w:spacing w:before="120" w:after="120"/>
              <w:ind w:left="357" w:hanging="357"/>
              <w:rPr>
                <w:rFonts w:ascii="Tahoma" w:hAnsi="Tahoma" w:cs="Tahoma"/>
                <w:sz w:val="24"/>
                <w:szCs w:val="24"/>
                <w:lang w:val="it-IT"/>
              </w:rPr>
            </w:pPr>
            <w:r w:rsidRPr="00CF7DFB">
              <w:rPr>
                <w:rFonts w:ascii="Tahoma" w:hAnsi="Tahoma" w:cs="Tahoma"/>
                <w:sz w:val="24"/>
                <w:lang w:val="it-IT"/>
              </w:rPr>
              <w:t>Servizi Desktop Remoto per Microsoft</w:t>
            </w:r>
            <w:r w:rsidRPr="00CF7DFB">
              <w:rPr>
                <w:rFonts w:ascii="Tahoma" w:hAnsi="Tahoma" w:cs="Tahoma"/>
                <w:sz w:val="24"/>
                <w:szCs w:val="24"/>
                <w:vertAlign w:val="superscript"/>
                <w:lang w:val="it-IT"/>
              </w:rPr>
              <w:sym w:font="Symbol" w:char="F0E2"/>
            </w:r>
            <w:r w:rsidRPr="00CF7DFB">
              <w:rPr>
                <w:rFonts w:ascii="Tahoma" w:hAnsi="Tahoma" w:cs="Tahoma"/>
                <w:sz w:val="24"/>
                <w:lang w:val="it-IT"/>
              </w:rPr>
              <w:t xml:space="preserve"> Windows Server</w:t>
            </w:r>
            <w:r w:rsidRPr="00CF7DFB">
              <w:rPr>
                <w:rFonts w:ascii="Tahoma" w:hAnsi="Tahoma" w:cs="Tahoma"/>
                <w:sz w:val="24"/>
                <w:vertAlign w:val="superscript"/>
                <w:lang w:val="it-IT"/>
              </w:rPr>
              <w:t>®</w:t>
            </w:r>
            <w:r w:rsidRPr="00CF7DFB">
              <w:rPr>
                <w:rFonts w:ascii="Tahoma" w:hAnsi="Tahoma" w:cs="Tahoma"/>
                <w:sz w:val="24"/>
                <w:lang w:val="it-IT"/>
              </w:rPr>
              <w:t xml:space="preserve"> 2012</w:t>
            </w:r>
          </w:p>
        </w:tc>
      </w:tr>
      <w:tr w:rsidR="008A364A" w:rsidRPr="00B56922" w:rsidTr="00E31172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8A364A" w:rsidRPr="00BA3D9D" w:rsidRDefault="008A364A" w:rsidP="008A364A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(Dispositivo) (Società):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bookmarkStart w:id="0" w:name="_GoBack"/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bookmarkEnd w:id="0"/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(Utente) (Società):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(Dispositivo) (Education):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3"/>
            </w: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(Utente) (Education):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4"/>
            </w:r>
          </w:p>
          <w:p w:rsidR="008A364A" w:rsidRPr="00CF7DFB" w:rsidRDefault="008A364A" w:rsidP="008A364A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8A364A" w:rsidRPr="00B56922" w:rsidTr="00E31172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8A364A" w:rsidRPr="00CF7DFB" w:rsidRDefault="00C32F52" w:rsidP="008A364A">
            <w:pPr>
              <w:pStyle w:val="Heading2"/>
              <w:tabs>
                <w:tab w:val="left" w:pos="720"/>
              </w:tabs>
              <w:spacing w:before="120" w:after="120" w:line="240" w:lineRule="auto"/>
              <w:rPr>
                <w:rFonts w:ascii="Tahoma" w:hAnsi="Tahoma" w:cs="Tahoma"/>
                <w:b/>
                <w:i w:val="0"/>
                <w:sz w:val="19"/>
                <w:szCs w:val="19"/>
                <w:lang w:val="fr-FR"/>
              </w:rPr>
            </w:pPr>
            <w:r w:rsidRPr="00CF7DFB">
              <w:rPr>
                <w:rFonts w:ascii="Tahoma" w:hAnsi="Tahoma" w:cs="Tahoma"/>
                <w:b/>
                <w:i w:val="0"/>
                <w:sz w:val="19"/>
                <w:lang w:val="it-IT"/>
              </w:rPr>
              <w:t>CONTRATTO DI LICENZA CON L</w:t>
            </w:r>
            <w:r w:rsidR="0059449E" w:rsidRPr="00CF7DFB">
              <w:rPr>
                <w:rFonts w:ascii="Tahoma" w:hAnsi="Tahoma" w:cs="Tahoma"/>
                <w:b/>
                <w:i w:val="0"/>
                <w:sz w:val="19"/>
                <w:lang w:val="it-IT"/>
              </w:rPr>
              <w:t>’</w:t>
            </w:r>
            <w:r w:rsidRPr="00CF7DFB">
              <w:rPr>
                <w:rFonts w:ascii="Tahoma" w:hAnsi="Tahoma" w:cs="Tahoma"/>
                <w:b/>
                <w:i w:val="0"/>
                <w:sz w:val="19"/>
                <w:lang w:val="it-IT"/>
              </w:rPr>
              <w:t>UTENTE FINALE</w:t>
            </w:r>
          </w:p>
        </w:tc>
      </w:tr>
    </w:tbl>
    <w:p w:rsidR="006C7C40" w:rsidRPr="00D66ABC" w:rsidRDefault="00C32F52" w:rsidP="00816E49">
      <w:pPr>
        <w:spacing w:before="120" w:after="120"/>
        <w:rPr>
          <w:rFonts w:ascii="Tahoma" w:hAnsi="Tahoma" w:cs="Tahoma"/>
          <w:sz w:val="20"/>
          <w:szCs w:val="20"/>
          <w:lang w:val="pt-BR"/>
        </w:rPr>
      </w:pPr>
      <w:r w:rsidRPr="00D66ABC">
        <w:rPr>
          <w:rFonts w:ascii="Tahoma" w:hAnsi="Tahoma" w:cs="Tahoma"/>
          <w:sz w:val="20"/>
          <w:szCs w:val="20"/>
          <w:lang w:val="it-IT"/>
        </w:rPr>
        <w:t>La presente CAL per Servizi Desktop Remoto (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“</w:t>
      </w:r>
      <w:r w:rsidRPr="00D66ABC">
        <w:rPr>
          <w:rFonts w:ascii="Tahoma" w:hAnsi="Tahoma" w:cs="Tahoma"/>
          <w:sz w:val="20"/>
          <w:szCs w:val="20"/>
          <w:lang w:val="it-IT"/>
        </w:rPr>
        <w:t>CAL per RDS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”</w:t>
      </w:r>
      <w:r w:rsidRPr="00D66ABC">
        <w:rPr>
          <w:rFonts w:ascii="Tahoma" w:hAnsi="Tahoma" w:cs="Tahoma"/>
          <w:sz w:val="20"/>
          <w:szCs w:val="20"/>
          <w:lang w:val="it-IT"/>
        </w:rPr>
        <w:t>) costituisce il contratto tra il Licenziante e il licenziatario.</w:t>
      </w:r>
      <w:r w:rsidRPr="00D66AB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D66ABC">
        <w:rPr>
          <w:rFonts w:ascii="Tahoma" w:hAnsi="Tahoma" w:cs="Tahoma"/>
          <w:sz w:val="20"/>
          <w:szCs w:val="20"/>
          <w:lang w:val="it-IT"/>
        </w:rPr>
        <w:t>Il licenziatario deve leggerlo con attenzione.</w:t>
      </w:r>
      <w:r w:rsidRPr="00D66AB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D66ABC">
        <w:rPr>
          <w:rFonts w:ascii="Tahoma" w:hAnsi="Tahoma" w:cs="Tahoma"/>
          <w:sz w:val="20"/>
          <w:szCs w:val="20"/>
          <w:lang w:val="it-IT"/>
        </w:rPr>
        <w:t xml:space="preserve">La CAL per RDS si applica ai Servizi Desktop Remoto di Microsoft Windows Server 2012 (il 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“</w:t>
      </w:r>
      <w:r w:rsidRPr="00D66ABC">
        <w:rPr>
          <w:rFonts w:ascii="Tahoma" w:hAnsi="Tahoma" w:cs="Tahoma"/>
          <w:sz w:val="20"/>
          <w:szCs w:val="20"/>
          <w:lang w:val="it-IT"/>
        </w:rPr>
        <w:t>Software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”</w:t>
      </w:r>
      <w:r w:rsidRPr="00D66ABC">
        <w:rPr>
          <w:rFonts w:ascii="Tahoma" w:hAnsi="Tahoma" w:cs="Tahoma"/>
          <w:sz w:val="20"/>
          <w:szCs w:val="20"/>
          <w:lang w:val="it-IT"/>
        </w:rPr>
        <w:t>).</w:t>
      </w:r>
      <w:r w:rsidRPr="00D66AB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D66ABC">
        <w:rPr>
          <w:rFonts w:ascii="Tahoma" w:hAnsi="Tahoma" w:cs="Tahoma"/>
          <w:sz w:val="20"/>
          <w:szCs w:val="20"/>
          <w:lang w:val="it-IT"/>
        </w:rPr>
        <w:t>Qualora il licenziatario si attenga alle presenti condizioni, disporrà di alcuni diritti</w:t>
      </w:r>
      <w:r w:rsidR="00816E49" w:rsidRPr="00D66ABC">
        <w:rPr>
          <w:rFonts w:ascii="Tahoma" w:hAnsi="Tahoma" w:cs="Tahoma"/>
          <w:sz w:val="20"/>
          <w:szCs w:val="20"/>
          <w:lang w:val="it-IT"/>
        </w:rPr>
        <w:t> </w:t>
      </w:r>
      <w:r w:rsidRPr="00D66ABC">
        <w:rPr>
          <w:rFonts w:ascii="Tahoma" w:hAnsi="Tahoma" w:cs="Tahoma"/>
          <w:sz w:val="20"/>
          <w:szCs w:val="20"/>
          <w:lang w:val="it-IT"/>
        </w:rPr>
        <w:t>per il numero di utenti o dispositivi identificati sopra.</w:t>
      </w:r>
    </w:p>
    <w:p w:rsidR="006C7C40" w:rsidRPr="00816E49" w:rsidRDefault="00C32F52" w:rsidP="008A364A">
      <w:pPr>
        <w:pStyle w:val="Preamble"/>
        <w:rPr>
          <w:b w:val="0"/>
          <w:bCs w:val="0"/>
          <w:sz w:val="20"/>
          <w:szCs w:val="20"/>
          <w:lang w:val="pt-BR"/>
        </w:rPr>
      </w:pPr>
      <w:r w:rsidRPr="00CF7DFB">
        <w:rPr>
          <w:sz w:val="20"/>
          <w:lang w:val="it-IT"/>
        </w:rPr>
        <w:t>Utilizzando il Software, il licenziatario accetta le presenti condizioni.</w:t>
      </w:r>
      <w:r w:rsidRPr="00816E49">
        <w:rPr>
          <w:lang w:val="pt-BR"/>
        </w:rPr>
        <w:t xml:space="preserve"> </w:t>
      </w:r>
      <w:r w:rsidRPr="00CF7DFB">
        <w:rPr>
          <w:sz w:val="20"/>
          <w:lang w:val="it-IT"/>
        </w:rPr>
        <w:t>Qualora il licenziatario non le accetti, non dovrà utilizzare il Software</w:t>
      </w:r>
      <w:r w:rsidRPr="00816E49">
        <w:rPr>
          <w:lang w:val="pt-BR"/>
        </w:rPr>
        <w:t xml:space="preserve"> </w:t>
      </w:r>
      <w:r w:rsidRPr="00CF7DFB">
        <w:rPr>
          <w:sz w:val="20"/>
          <w:lang w:val="it-IT"/>
        </w:rPr>
        <w:t>e dovrà restituirlo prontamente al luogo di acquisto per ottenere il rimborso del prezzo.</w:t>
      </w:r>
    </w:p>
    <w:p w:rsidR="006C6821" w:rsidRPr="00B56922" w:rsidRDefault="006C6821" w:rsidP="00BA3D9D">
      <w:pPr>
        <w:pStyle w:val="Preamble"/>
        <w:rPr>
          <w:b w:val="0"/>
          <w:bCs w:val="0"/>
          <w:sz w:val="20"/>
          <w:szCs w:val="20"/>
          <w:lang w:val="pt-BR"/>
        </w:rPr>
      </w:pPr>
      <w:r w:rsidRPr="00B56922">
        <w:rPr>
          <w:b w:val="0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C32F52" w:rsidRPr="00B56922">
        <w:rPr>
          <w:b w:val="0"/>
          <w:bCs w:val="0"/>
          <w:sz w:val="20"/>
          <w:szCs w:val="20"/>
          <w:lang w:val="pt-BR"/>
        </w:rPr>
        <w:t xml:space="preserve"> </w:t>
      </w:r>
      <w:r w:rsidR="00C32F52" w:rsidRPr="00B56922">
        <w:rPr>
          <w:b w:val="0"/>
          <w:bCs w:val="0"/>
          <w:sz w:val="20"/>
          <w:szCs w:val="20"/>
          <w:lang w:val="it-IT"/>
        </w:rPr>
        <w:t>Nel</w:t>
      </w:r>
      <w:r w:rsidR="00BA3D9D" w:rsidRPr="00B56922">
        <w:rPr>
          <w:b w:val="0"/>
          <w:bCs w:val="0"/>
          <w:sz w:val="20"/>
          <w:szCs w:val="20"/>
          <w:lang w:val="it-IT"/>
        </w:rPr>
        <w:t> </w:t>
      </w:r>
      <w:r w:rsidR="00C32F52" w:rsidRPr="00B56922">
        <w:rPr>
          <w:b w:val="0"/>
          <w:bCs w:val="0"/>
          <w:sz w:val="20"/>
          <w:szCs w:val="20"/>
          <w:lang w:val="it-IT"/>
        </w:rPr>
        <w:t>caso</w:t>
      </w:r>
      <w:r w:rsidR="00816E49" w:rsidRPr="00B56922">
        <w:rPr>
          <w:b w:val="0"/>
          <w:bCs w:val="0"/>
          <w:sz w:val="20"/>
          <w:szCs w:val="20"/>
          <w:lang w:val="it-IT"/>
        </w:rPr>
        <w:t> </w:t>
      </w:r>
      <w:r w:rsidR="00C32F52" w:rsidRPr="00B56922">
        <w:rPr>
          <w:b w:val="0"/>
          <w:bCs w:val="0"/>
          <w:sz w:val="20"/>
          <w:szCs w:val="20"/>
          <w:lang w:val="it-IT"/>
        </w:rPr>
        <w:t>di discrepanza tra una qualsiasi delle condizioni contenute nel software e le presenti condizioni, prevarranno le presenti condizioni.</w:t>
      </w:r>
    </w:p>
    <w:p w:rsidR="00257C51" w:rsidRPr="00B56922" w:rsidRDefault="00C32F52" w:rsidP="00FA5140">
      <w:pPr>
        <w:pBdr>
          <w:top w:val="single" w:sz="4" w:space="1" w:color="auto"/>
        </w:pBdr>
        <w:spacing w:before="120" w:after="120"/>
        <w:rPr>
          <w:rFonts w:ascii="Tahoma" w:hAnsi="Tahoma" w:cs="Tahoma"/>
          <w:color w:val="000000"/>
          <w:sz w:val="20"/>
          <w:szCs w:val="20"/>
          <w:lang w:val="pt-BR"/>
        </w:rPr>
      </w:pPr>
      <w:r w:rsidRPr="00CF7DFB">
        <w:rPr>
          <w:rFonts w:ascii="Tahoma" w:hAnsi="Tahoma" w:cs="Tahoma"/>
          <w:b/>
          <w:color w:val="000000"/>
          <w:sz w:val="20"/>
          <w:lang w:val="it-IT"/>
        </w:rPr>
        <w:t>CONDIZIONI DI UTILIZZO.</w:t>
      </w:r>
      <w:r w:rsidRPr="00816E49">
        <w:rPr>
          <w:rFonts w:ascii="Tahoma" w:hAnsi="Tahoma" w:cs="Tahoma"/>
          <w:lang w:val="pt-BR"/>
        </w:rPr>
        <w:t xml:space="preserve"> </w:t>
      </w:r>
      <w:r w:rsidR="00010DEA" w:rsidRPr="00CF7DFB">
        <w:rPr>
          <w:rFonts w:ascii="Tahoma" w:hAnsi="Tahoma" w:cs="Tahoma"/>
          <w:color w:val="000000"/>
          <w:sz w:val="20"/>
          <w:lang w:val="it-IT"/>
        </w:rPr>
        <w:t xml:space="preserve">La 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presente CAL per RDS fornisce i diritti per accedere alla funzionalità Servizi Desktop Remoto di Windows Server 2012 su Windows Server 2012 (</w:t>
      </w:r>
      <w:r w:rsidR="0059449E" w:rsidRPr="00B56922">
        <w:rPr>
          <w:rFonts w:ascii="Tahoma" w:hAnsi="Tahoma" w:cs="Tahoma"/>
          <w:color w:val="000000"/>
          <w:sz w:val="20"/>
          <w:szCs w:val="20"/>
          <w:lang w:val="it-IT"/>
        </w:rPr>
        <w:t>“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Software Server</w:t>
      </w:r>
      <w:r w:rsidR="0059449E" w:rsidRPr="00B56922">
        <w:rPr>
          <w:rFonts w:ascii="Tahoma" w:hAnsi="Tahoma" w:cs="Tahoma"/>
          <w:color w:val="000000"/>
          <w:sz w:val="20"/>
          <w:szCs w:val="20"/>
          <w:lang w:val="it-IT"/>
        </w:rPr>
        <w:t>”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).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Il licenziatario dovrà acquistare una CAL per RDS per ogni utente o dispositivo che accede direttamente o indirettamente al Software Server per ospitare un</w:t>
      </w:r>
      <w:r w:rsidR="0059449E" w:rsidRPr="00B56922">
        <w:rPr>
          <w:rFonts w:ascii="Tahoma" w:hAnsi="Tahoma" w:cs="Tahoma"/>
          <w:color w:val="000000"/>
          <w:sz w:val="20"/>
          <w:szCs w:val="20"/>
          <w:lang w:val="it-IT"/>
        </w:rPr>
        <w:t>’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interfaccia utente grafica mediante la funzionalità Servizi Desktop Remoto di Windows Server 2012 o altra tecnologia.</w:t>
      </w:r>
    </w:p>
    <w:p w:rsidR="00A13BD7" w:rsidRPr="00B56922" w:rsidRDefault="00010DEA" w:rsidP="00B56922">
      <w:pPr>
        <w:spacing w:before="120" w:after="12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sz w:val="20"/>
          <w:szCs w:val="20"/>
          <w:lang w:val="it-IT"/>
        </w:rPr>
        <w:t>Il licenziatario potrà cedere una CAL per Servizi Desktop Remoto di Windows Server 2012 a qualsiasi dispositivo o</w:t>
      </w:r>
      <w:r w:rsidR="00B56922" w:rsidRPr="00B56922">
        <w:rPr>
          <w:rFonts w:ascii="Tahoma" w:hAnsi="Tahoma" w:cs="Tahoma"/>
          <w:sz w:val="20"/>
          <w:szCs w:val="20"/>
          <w:lang w:val="it-IT"/>
        </w:rPr>
        <w:t> </w:t>
      </w:r>
      <w:r w:rsidRPr="00B56922">
        <w:rPr>
          <w:rFonts w:ascii="Tahoma" w:hAnsi="Tahoma" w:cs="Tahoma"/>
          <w:sz w:val="20"/>
          <w:szCs w:val="20"/>
          <w:lang w:val="it-IT"/>
        </w:rPr>
        <w:t>utente che accede direttamente o indirettamente alle istanze di Applications Virtualization per Servizi Terminal.</w:t>
      </w:r>
    </w:p>
    <w:p w:rsidR="006C6821" w:rsidRPr="00B56922" w:rsidRDefault="00C32F52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b/>
          <w:sz w:val="20"/>
          <w:szCs w:val="20"/>
          <w:lang w:val="it-IT"/>
        </w:rPr>
        <w:t>TIPI DI CAL PER RDS.</w:t>
      </w:r>
      <w:r w:rsidRPr="00B56922">
        <w:rPr>
          <w:rFonts w:ascii="Tahoma" w:hAnsi="Tahoma" w:cs="Tahoma"/>
          <w:sz w:val="20"/>
          <w:szCs w:val="20"/>
          <w:lang w:val="it-IT"/>
        </w:rPr>
        <w:t xml:space="preserve"> Esistono due tipi di CAL per RDS:</w:t>
      </w:r>
      <w:r w:rsidR="006C7C40" w:rsidRPr="00B56922">
        <w:rPr>
          <w:rFonts w:ascii="Tahoma" w:hAnsi="Tahoma" w:cs="Tahoma"/>
          <w:sz w:val="20"/>
          <w:szCs w:val="20"/>
          <w:lang w:val="it-IT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una per dispositivi e una per utenti. Ogni CAL per RDS per dispositivo consente a un dispositivo, utilizzato da un utente, di accedere al Software Server sui server con licenza. Ogni CAL utente per RDS consente a un utente, che utilizza un dispositivo, di accedere al Software Server sui server con licenza. Il licenziatario potrà utilizzare una forma intermedia tra CAL per RDS per dispositivo e user CAL per RDS.</w:t>
      </w:r>
    </w:p>
    <w:p w:rsidR="006C6821" w:rsidRPr="00B56922" w:rsidRDefault="00C32F52" w:rsidP="001A03B1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b/>
          <w:sz w:val="20"/>
          <w:szCs w:val="20"/>
          <w:lang w:val="it-IT"/>
        </w:rPr>
        <w:t>RISERVA DI DIRITTI.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Il Software non viene venduto, ma è concesso in licenza.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La presente CAL per RDS concede al licenziatario solo i diritti di utilizzo del Software.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Tutti i diritti non espressamente concessi sono riservati.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nella presente CAL per RDS.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Nonostante qualsiasi altra condizione della presente CAL per RDS, la presente CAL non concede alcuna licenza di accesso o utilizzo di qualsiasi altra funzionalità contenuta nel Software Server.</w:t>
      </w:r>
    </w:p>
    <w:p w:rsidR="006C6821" w:rsidRPr="00B56922" w:rsidRDefault="00C32F52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b/>
          <w:sz w:val="20"/>
          <w:szCs w:val="20"/>
          <w:lang w:val="it-IT"/>
        </w:rPr>
        <w:t>RISOLUZIONE.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Senza per questo limitare altri diritti, il Licenziante e Microsoft potranno risolvere la presente CAL per RDS qualora il licenziatario non si attenga alle condizioni della medesima.</w:t>
      </w:r>
    </w:p>
    <w:p w:rsidR="006C6821" w:rsidRPr="00CF7DFB" w:rsidRDefault="00C32F52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</w:rPr>
      </w:pPr>
      <w:r w:rsidRPr="00CF7DFB">
        <w:rPr>
          <w:rFonts w:ascii="Tahoma" w:hAnsi="Tahoma" w:cs="Tahoma"/>
          <w:b/>
          <w:sz w:val="20"/>
          <w:lang w:val="it-IT"/>
        </w:rPr>
        <w:lastRenderedPageBreak/>
        <w:t>CAMPIONE DIMOSTRATIVO. VIETATA LA VENDITA (</w:t>
      </w:r>
      <w:r w:rsidR="0059449E" w:rsidRPr="00CF7DFB">
        <w:rPr>
          <w:rFonts w:ascii="Tahoma" w:hAnsi="Tahoma" w:cs="Tahoma"/>
          <w:b/>
          <w:sz w:val="20"/>
          <w:lang w:val="it-IT"/>
        </w:rPr>
        <w:t>“</w:t>
      </w:r>
      <w:r w:rsidRPr="00CF7DFB">
        <w:rPr>
          <w:rFonts w:ascii="Tahoma" w:hAnsi="Tahoma" w:cs="Tahoma"/>
          <w:b/>
          <w:sz w:val="20"/>
          <w:lang w:val="it-IT"/>
        </w:rPr>
        <w:t>Not for Resale</w:t>
      </w:r>
      <w:r w:rsidR="0059449E" w:rsidRPr="00CF7DFB">
        <w:rPr>
          <w:rFonts w:ascii="Tahoma" w:hAnsi="Tahoma" w:cs="Tahoma"/>
          <w:b/>
          <w:sz w:val="20"/>
          <w:lang w:val="it-IT"/>
        </w:rPr>
        <w:t>”</w:t>
      </w:r>
      <w:r w:rsidRPr="00CF7DFB">
        <w:rPr>
          <w:rFonts w:ascii="Tahoma" w:hAnsi="Tahoma" w:cs="Tahoma"/>
          <w:b/>
          <w:sz w:val="20"/>
          <w:lang w:val="it-IT"/>
        </w:rPr>
        <w:t xml:space="preserve"> o </w:t>
      </w:r>
      <w:r w:rsidR="0059449E" w:rsidRPr="00CF7DFB">
        <w:rPr>
          <w:rFonts w:ascii="Tahoma" w:hAnsi="Tahoma" w:cs="Tahoma"/>
          <w:b/>
          <w:sz w:val="20"/>
          <w:lang w:val="it-IT"/>
        </w:rPr>
        <w:t>“</w:t>
      </w:r>
      <w:r w:rsidRPr="00CF7DFB">
        <w:rPr>
          <w:rFonts w:ascii="Tahoma" w:hAnsi="Tahoma" w:cs="Tahoma"/>
          <w:b/>
          <w:sz w:val="20"/>
          <w:lang w:val="it-IT"/>
        </w:rPr>
        <w:t>NFR</w:t>
      </w:r>
      <w:r w:rsidR="0059449E" w:rsidRPr="00CF7DFB">
        <w:rPr>
          <w:rFonts w:ascii="Tahoma" w:hAnsi="Tahoma" w:cs="Tahoma"/>
          <w:b/>
          <w:sz w:val="20"/>
          <w:lang w:val="it-IT"/>
        </w:rPr>
        <w:t>”</w:t>
      </w:r>
      <w:r w:rsidRPr="00CF7DFB">
        <w:rPr>
          <w:rFonts w:ascii="Tahoma" w:hAnsi="Tahoma" w:cs="Tahoma"/>
          <w:b/>
          <w:sz w:val="20"/>
          <w:lang w:val="it-IT"/>
        </w:rPr>
        <w:t>).</w:t>
      </w:r>
      <w:r w:rsidRPr="00816E49">
        <w:rPr>
          <w:rFonts w:ascii="Tahoma" w:hAnsi="Tahoma" w:cs="Tahoma"/>
          <w:lang w:val="pt-BR"/>
        </w:rPr>
        <w:t xml:space="preserve"> </w:t>
      </w:r>
      <w:r w:rsidRPr="00CF7DFB">
        <w:rPr>
          <w:rFonts w:ascii="Tahoma" w:hAnsi="Tahoma" w:cs="Tahoma"/>
          <w:sz w:val="20"/>
          <w:lang w:val="it-IT"/>
        </w:rPr>
        <w:t>Il licenziatario non potrà vendere CAL per RDS che rechino 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Pr="00CF7DFB">
        <w:rPr>
          <w:rFonts w:ascii="Tahoma" w:hAnsi="Tahoma" w:cs="Tahoma"/>
          <w:sz w:val="20"/>
          <w:lang w:val="it-IT"/>
        </w:rPr>
        <w:t xml:space="preserve">etichetta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Campione Dimostrativo. Vietata la vendita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(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Not for Resale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o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NFR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>).</w:t>
      </w:r>
    </w:p>
    <w:p w:rsidR="006C6821" w:rsidRPr="00BA3D9D" w:rsidRDefault="00C32F52" w:rsidP="00D66ABC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BA3D9D">
        <w:rPr>
          <w:rFonts w:ascii="Tahoma" w:hAnsi="Tahoma" w:cs="Tahoma"/>
          <w:b/>
          <w:sz w:val="20"/>
        </w:rPr>
        <w:t xml:space="preserve">SOFTWARE </w:t>
      </w:r>
      <w:r w:rsidR="0059449E" w:rsidRPr="00BA3D9D">
        <w:rPr>
          <w:rFonts w:ascii="Tahoma" w:hAnsi="Tahoma" w:cs="Tahoma"/>
          <w:b/>
          <w:sz w:val="20"/>
        </w:rPr>
        <w:t>“</w:t>
      </w:r>
      <w:r w:rsidRPr="00BA3D9D">
        <w:rPr>
          <w:rFonts w:ascii="Tahoma" w:hAnsi="Tahoma" w:cs="Tahoma"/>
          <w:b/>
          <w:sz w:val="20"/>
        </w:rPr>
        <w:t>EDIZIONE EDUCATION</w:t>
      </w:r>
      <w:r w:rsidR="0059449E" w:rsidRPr="00BA3D9D">
        <w:rPr>
          <w:rFonts w:ascii="Tahoma" w:hAnsi="Tahoma" w:cs="Tahoma"/>
          <w:b/>
          <w:sz w:val="20"/>
        </w:rPr>
        <w:t>”</w:t>
      </w:r>
      <w:r w:rsidRPr="00BA3D9D">
        <w:rPr>
          <w:rFonts w:ascii="Tahoma" w:hAnsi="Tahoma" w:cs="Tahoma"/>
          <w:b/>
          <w:sz w:val="20"/>
        </w:rPr>
        <w:t xml:space="preserve"> (</w:t>
      </w:r>
      <w:r w:rsidR="0059449E" w:rsidRPr="00BA3D9D">
        <w:rPr>
          <w:rFonts w:ascii="Tahoma" w:hAnsi="Tahoma" w:cs="Tahoma"/>
          <w:b/>
          <w:sz w:val="20"/>
        </w:rPr>
        <w:t>“</w:t>
      </w:r>
      <w:r w:rsidRPr="00BA3D9D">
        <w:rPr>
          <w:rFonts w:ascii="Tahoma" w:hAnsi="Tahoma" w:cs="Tahoma"/>
          <w:b/>
          <w:sz w:val="20"/>
        </w:rPr>
        <w:t>Academic Edition</w:t>
      </w:r>
      <w:r w:rsidR="0059449E" w:rsidRPr="00BA3D9D">
        <w:rPr>
          <w:rFonts w:ascii="Tahoma" w:hAnsi="Tahoma" w:cs="Tahoma"/>
          <w:b/>
          <w:sz w:val="20"/>
        </w:rPr>
        <w:t>”</w:t>
      </w:r>
      <w:r w:rsidRPr="00BA3D9D">
        <w:rPr>
          <w:rFonts w:ascii="Tahoma" w:hAnsi="Tahoma" w:cs="Tahoma"/>
          <w:b/>
          <w:sz w:val="20"/>
        </w:rPr>
        <w:t xml:space="preserve"> o </w:t>
      </w:r>
      <w:r w:rsidR="0059449E" w:rsidRPr="00BA3D9D">
        <w:rPr>
          <w:rFonts w:ascii="Tahoma" w:hAnsi="Tahoma" w:cs="Tahoma"/>
          <w:b/>
          <w:sz w:val="20"/>
        </w:rPr>
        <w:t>“</w:t>
      </w:r>
      <w:r w:rsidRPr="00BA3D9D">
        <w:rPr>
          <w:rFonts w:ascii="Tahoma" w:hAnsi="Tahoma" w:cs="Tahoma"/>
          <w:b/>
          <w:sz w:val="20"/>
        </w:rPr>
        <w:t>AE</w:t>
      </w:r>
      <w:r w:rsidR="0059449E" w:rsidRPr="00BA3D9D">
        <w:rPr>
          <w:rFonts w:ascii="Tahoma" w:hAnsi="Tahoma" w:cs="Tahoma"/>
          <w:b/>
          <w:sz w:val="20"/>
        </w:rPr>
        <w:t>”</w:t>
      </w:r>
      <w:r w:rsidRPr="00BA3D9D">
        <w:rPr>
          <w:rFonts w:ascii="Tahoma" w:hAnsi="Tahoma" w:cs="Tahoma"/>
          <w:b/>
          <w:sz w:val="20"/>
        </w:rPr>
        <w:t>).</w:t>
      </w:r>
      <w:r w:rsidRPr="00CF7DFB">
        <w:rPr>
          <w:rFonts w:ascii="Tahoma" w:hAnsi="Tahoma" w:cs="Tahoma"/>
        </w:rPr>
        <w:t xml:space="preserve"> </w:t>
      </w:r>
      <w:r w:rsidRPr="00CF7DFB">
        <w:rPr>
          <w:rFonts w:ascii="Tahoma" w:hAnsi="Tahoma" w:cs="Tahoma"/>
          <w:sz w:val="20"/>
          <w:lang w:val="it-IT"/>
        </w:rPr>
        <w:t xml:space="preserve">Il licenziatario dovrà essere un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Utente</w:t>
      </w:r>
      <w:r w:rsidR="00CF7DFB" w:rsidRPr="00CF7DFB">
        <w:rPr>
          <w:rFonts w:ascii="Tahoma" w:hAnsi="Tahoma" w:cs="Tahoma"/>
          <w:sz w:val="20"/>
          <w:lang w:val="it-IT"/>
        </w:rPr>
        <w:t> </w:t>
      </w:r>
      <w:r w:rsidRPr="00CF7DFB">
        <w:rPr>
          <w:rFonts w:ascii="Tahoma" w:hAnsi="Tahoma" w:cs="Tahoma"/>
          <w:sz w:val="20"/>
          <w:lang w:val="it-IT"/>
        </w:rPr>
        <w:t>Qualificato Education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per utilizzare CAL per RDS recanti 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Pr="00CF7DFB">
        <w:rPr>
          <w:rFonts w:ascii="Tahoma" w:hAnsi="Tahoma" w:cs="Tahoma"/>
          <w:sz w:val="20"/>
          <w:lang w:val="it-IT"/>
        </w:rPr>
        <w:t xml:space="preserve">etichetta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Edizione Education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(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Academic</w:t>
      </w:r>
      <w:r w:rsidR="00D66ABC">
        <w:rPr>
          <w:rFonts w:ascii="Tahoma" w:hAnsi="Tahoma" w:cs="Tahoma"/>
          <w:sz w:val="20"/>
          <w:lang w:val="it-IT"/>
        </w:rPr>
        <w:t> </w:t>
      </w:r>
      <w:r w:rsidRPr="00CF7DFB">
        <w:rPr>
          <w:rFonts w:ascii="Tahoma" w:hAnsi="Tahoma" w:cs="Tahoma"/>
          <w:sz w:val="20"/>
          <w:lang w:val="it-IT"/>
        </w:rPr>
        <w:t>Edition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o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AE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>).</w:t>
      </w:r>
    </w:p>
    <w:p w:rsidR="006C6821" w:rsidRPr="00816E49" w:rsidRDefault="00C32F52" w:rsidP="00D43DC8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lang w:val="it-IT"/>
        </w:rPr>
        <w:t>INTERO ACCORDO.</w:t>
      </w:r>
      <w:r w:rsidRPr="00816E49">
        <w:rPr>
          <w:rFonts w:ascii="Tahoma" w:hAnsi="Tahoma" w:cs="Tahoma"/>
          <w:lang w:val="pt-BR"/>
        </w:rPr>
        <w:t xml:space="preserve"> </w:t>
      </w:r>
      <w:r w:rsidR="00010DEA" w:rsidRPr="00CF7DFB">
        <w:rPr>
          <w:rFonts w:ascii="Tahoma" w:hAnsi="Tahoma" w:cs="Tahoma"/>
          <w:sz w:val="20"/>
          <w:lang w:val="it-IT"/>
        </w:rPr>
        <w:t>La presente CAL per RDS rappresenta 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="00010DEA" w:rsidRPr="00CF7DFB">
        <w:rPr>
          <w:rFonts w:ascii="Tahoma" w:hAnsi="Tahoma" w:cs="Tahoma"/>
          <w:sz w:val="20"/>
          <w:lang w:val="it-IT"/>
        </w:rPr>
        <w:t>intero accordo tra Microsoft e il Licenziante relativamente alla CAL per RDS e all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="00010DEA" w:rsidRPr="00CF7DFB">
        <w:rPr>
          <w:rFonts w:ascii="Tahoma" w:hAnsi="Tahoma" w:cs="Tahoma"/>
          <w:sz w:val="20"/>
          <w:lang w:val="it-IT"/>
        </w:rPr>
        <w:t>utilizzo del software da parte del Licenziatario e prevale su tutte le comunicazioni, proposte e dichiarazioni, orali o scritte, precedenti e contemporanee, in relazione alla CAL</w:t>
      </w:r>
      <w:r w:rsidR="00D43DC8">
        <w:rPr>
          <w:rFonts w:ascii="Tahoma" w:hAnsi="Tahoma" w:cs="Tahoma"/>
          <w:sz w:val="20"/>
          <w:lang w:val="it-IT"/>
        </w:rPr>
        <w:t> </w:t>
      </w:r>
      <w:r w:rsidR="00010DEA" w:rsidRPr="00CF7DFB">
        <w:rPr>
          <w:rFonts w:ascii="Tahoma" w:hAnsi="Tahoma" w:cs="Tahoma"/>
          <w:sz w:val="20"/>
          <w:lang w:val="it-IT"/>
        </w:rPr>
        <w:t>per</w:t>
      </w:r>
      <w:r w:rsidR="00816E49">
        <w:rPr>
          <w:rFonts w:ascii="Tahoma" w:hAnsi="Tahoma" w:cs="Tahoma"/>
          <w:sz w:val="20"/>
          <w:lang w:val="it-IT"/>
        </w:rPr>
        <w:t> </w:t>
      </w:r>
      <w:r w:rsidR="00010DEA" w:rsidRPr="00CF7DFB">
        <w:rPr>
          <w:rFonts w:ascii="Tahoma" w:hAnsi="Tahoma" w:cs="Tahoma"/>
          <w:sz w:val="20"/>
          <w:lang w:val="it-IT"/>
        </w:rPr>
        <w:t>RDS</w:t>
      </w:r>
      <w:r w:rsidR="00816E49">
        <w:rPr>
          <w:rFonts w:ascii="Tahoma" w:hAnsi="Tahoma" w:cs="Tahoma"/>
          <w:sz w:val="20"/>
          <w:lang w:val="it-IT"/>
        </w:rPr>
        <w:t> </w:t>
      </w:r>
      <w:r w:rsidR="00010DEA" w:rsidRPr="00CF7DFB">
        <w:rPr>
          <w:rFonts w:ascii="Tahoma" w:hAnsi="Tahoma" w:cs="Tahoma"/>
          <w:sz w:val="20"/>
          <w:lang w:val="it-IT"/>
        </w:rPr>
        <w:t>e al software.</w:t>
      </w:r>
    </w:p>
    <w:p w:rsidR="008A364A" w:rsidRPr="00BA3D9D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N</w:t>
      </w:r>
      <w:r w:rsidR="000F25E1" w:rsidRPr="00CF7DFB">
        <w:rPr>
          <w:rFonts w:ascii="Tahoma" w:hAnsi="Tahoma" w:cs="Tahoma"/>
          <w:b/>
          <w:sz w:val="20"/>
          <w:szCs w:val="20"/>
          <w:lang w:val="it-IT"/>
        </w:rPr>
        <w:t xml:space="preserve">ON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 TOLLERANZA D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BA3D9D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IL SOFTWARE NON È A TOLLERANZA D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BA3D9D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IL LICENZIANTE HA STABILITO IN MODO INDIPENDENTE LE MODALITÀ DI UTILIZZO DEL SOFTWARE NELL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APPLICAZIONE O NELLA SUITE DI APPLICAZIONI SOFTWARE INTEGRATE CHE CONCEDE IN LICENZA AL LICENZIATARIO E MICROSOFT SI È BASATA SUL LICENZIANTE PER 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ESECUZIONE DI ADEGUATI COLLAUDI AL FINE DI DETERMINARE 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IDONEITÀ DEL SOFTWARE PER TALE UTILIZZO.</w:t>
      </w:r>
    </w:p>
    <w:p w:rsidR="008A364A" w:rsidRPr="00816E49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ESCLUSIONE DI GARANZIE DA PARTE DI MICROSOFT.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IL LICENZIATARIO ACCETTA CHE, 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="00010DEA" w:rsidRPr="00CF7DFB">
        <w:rPr>
          <w:rFonts w:ascii="Tahoma" w:hAnsi="Tahoma" w:cs="Tahoma"/>
          <w:b/>
          <w:sz w:val="20"/>
          <w:lang w:val="it-IT"/>
        </w:rPr>
        <w:t>MICROSOFT NON FORNISCE ALCUNA GARANZIA IMPLICITA DI COMMERCIABILITÀ (QUALITÀ NON INFERIORE ALLA MEDIA) NÉ ALTRE GARANZIE ESPRESSE O IMPLICITE.</w:t>
      </w:r>
    </w:p>
    <w:p w:rsidR="008A364A" w:rsidRPr="00816E49" w:rsidRDefault="008A364A" w:rsidP="00816E49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ESCLUSIONE DI RESPONSABILITÀ PER DANNI PARTICOLARI.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UTILIZZO O ALLE PRESTAZIONI DEL SOFTWARE O DELL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APPLICAZIONE O DELLA SUITE DI APPLICAZIONI SOFTWARE CON CUI IL LICENZIATARIO HA ACQUISTATO IL SOFTWARE, INCLUSE, A TITOLO ESEMPLIFICATIVO, PENALI IMPOSTE DAL GOVERNO.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LA PRESENTE LIMITAZIONE SI APPLICHERÀ ANCHE QUALORA QUALSIASI RIMEDIO NON RAGGIUNGA IL SUO SCOPO ESSENZIALE.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IN NESSUN CASO MICROSOFT SARÀ RESPONSABILE PER IMPORTI SUPERIORI A DUECENTOCINQUANTA DOLLARI (USD 250</w:t>
      </w:r>
      <w:r w:rsidR="00816E49">
        <w:rPr>
          <w:rFonts w:ascii="Tahoma" w:hAnsi="Tahoma" w:cs="Tahoma"/>
          <w:b/>
          <w:sz w:val="20"/>
          <w:szCs w:val="20"/>
          <w:lang w:val="it-IT"/>
        </w:rPr>
        <w:t>.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00).</w:t>
      </w:r>
    </w:p>
    <w:p w:rsidR="008A364A" w:rsidRPr="00816E49" w:rsidRDefault="008A364A" w:rsidP="00D66ABC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SOLO PER 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AUSTRALIA.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 xml:space="preserve">I riferimenti alla 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“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Garanzia Limitata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”</w:t>
      </w:r>
      <w:r w:rsidRPr="00CF7DFB">
        <w:rPr>
          <w:rFonts w:ascii="Tahoma" w:hAnsi="Tahoma" w:cs="Tahoma"/>
          <w:b/>
          <w:sz w:val="20"/>
          <w:szCs w:val="20"/>
          <w:lang w:val="it-IT"/>
        </w:rPr>
        <w:t xml:space="preserve"> riguardano la garanzia espressa concessa da Microsoft.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Tale garanzia si va ad aggiungere agli altri diritti e rimedi previsti dalla legge, compresi i diritti e rimedi in conformità alle garanzie di legge previste dalla Legge per i</w:t>
      </w:r>
      <w:r w:rsidR="00D66ABC">
        <w:rPr>
          <w:rFonts w:ascii="Tahoma" w:hAnsi="Tahoma" w:cs="Tahoma"/>
          <w:b/>
          <w:sz w:val="20"/>
          <w:szCs w:val="20"/>
          <w:lang w:val="it-IT"/>
        </w:rPr>
        <w:t> 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Consumatori Australiani.</w:t>
      </w:r>
    </w:p>
    <w:p w:rsidR="008A364A" w:rsidRPr="00816E49" w:rsidRDefault="008A364A" w:rsidP="00D66ABC">
      <w:pPr>
        <w:pStyle w:val="MSNotice"/>
        <w:spacing w:after="120"/>
        <w:ind w:left="360"/>
        <w:rPr>
          <w:rFonts w:eastAsia="Times New Roman"/>
          <w:b/>
          <w:sz w:val="20"/>
          <w:szCs w:val="20"/>
          <w:lang w:val="pt-BR"/>
        </w:rPr>
      </w:pPr>
      <w:r w:rsidRPr="00CF7DFB">
        <w:rPr>
          <w:b/>
          <w:sz w:val="20"/>
          <w:szCs w:val="20"/>
          <w:lang w:val="it-IT"/>
        </w:rPr>
        <w:t>Qualora la Legge per i Consumatori Australiani si applichi all</w:t>
      </w:r>
      <w:r w:rsidR="0059449E" w:rsidRPr="00CF7DFB">
        <w:rPr>
          <w:b/>
          <w:sz w:val="20"/>
          <w:szCs w:val="20"/>
          <w:lang w:val="it-IT"/>
        </w:rPr>
        <w:t>’</w:t>
      </w:r>
      <w:r w:rsidRPr="00CF7DFB">
        <w:rPr>
          <w:b/>
          <w:sz w:val="20"/>
          <w:szCs w:val="20"/>
          <w:lang w:val="it-IT"/>
        </w:rPr>
        <w:t>acquisto effettuato, troveranno applicazione le seguenti disposizioni:</w:t>
      </w:r>
      <w:r w:rsidRPr="00816E49">
        <w:rPr>
          <w:rFonts w:eastAsia="Times New Roman"/>
          <w:b/>
          <w:sz w:val="20"/>
          <w:szCs w:val="20"/>
          <w:lang w:val="pt-BR"/>
        </w:rPr>
        <w:t xml:space="preserve"> </w:t>
      </w:r>
      <w:r w:rsidRPr="00CF7DFB">
        <w:rPr>
          <w:b/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Pr="00816E49">
        <w:rPr>
          <w:rFonts w:eastAsia="Times New Roman"/>
          <w:b/>
          <w:sz w:val="20"/>
          <w:szCs w:val="20"/>
          <w:lang w:val="pt-BR"/>
        </w:rPr>
        <w:t xml:space="preserve"> </w:t>
      </w:r>
      <w:r w:rsidRPr="00CF7DFB">
        <w:rPr>
          <w:b/>
          <w:sz w:val="20"/>
          <w:szCs w:val="20"/>
          <w:lang w:val="it-IT"/>
        </w:rPr>
        <w:t>La Società è autorizzata a</w:t>
      </w:r>
      <w:r w:rsidR="00D66ABC">
        <w:rPr>
          <w:b/>
          <w:sz w:val="20"/>
          <w:szCs w:val="20"/>
          <w:lang w:val="it-IT"/>
        </w:rPr>
        <w:t> </w:t>
      </w:r>
      <w:r w:rsidRPr="00CF7DFB">
        <w:rPr>
          <w:b/>
          <w:sz w:val="20"/>
          <w:szCs w:val="20"/>
          <w:lang w:val="it-IT"/>
        </w:rPr>
        <w:t>ottenere una sostituzione o un rimborso in caso di guasto grave e un indennizzo per qualsiasi altra</w:t>
      </w:r>
      <w:r w:rsidR="00D66ABC">
        <w:rPr>
          <w:b/>
          <w:sz w:val="20"/>
          <w:szCs w:val="20"/>
          <w:lang w:val="it-IT"/>
        </w:rPr>
        <w:t> </w:t>
      </w:r>
      <w:r w:rsidRPr="00CF7DFB">
        <w:rPr>
          <w:b/>
          <w:sz w:val="20"/>
          <w:szCs w:val="20"/>
          <w:lang w:val="it-IT"/>
        </w:rPr>
        <w:t>perdita o danno ragionevolmente prevedibile.</w:t>
      </w:r>
      <w:r w:rsidRPr="00816E49">
        <w:rPr>
          <w:rFonts w:eastAsia="Times New Roman"/>
          <w:b/>
          <w:sz w:val="20"/>
          <w:szCs w:val="20"/>
          <w:lang w:val="pt-BR"/>
        </w:rPr>
        <w:t xml:space="preserve"> </w:t>
      </w:r>
      <w:r w:rsidRPr="00CF7DFB">
        <w:rPr>
          <w:b/>
          <w:sz w:val="20"/>
          <w:szCs w:val="20"/>
          <w:lang w:val="it-IT"/>
        </w:rPr>
        <w:t>La Società è inoltre autorizzata a richiedere la riparazione o la sostituzione delle merci, qualora la loro qualità non sia accettabile e il guasto non venga considerato un guasto grave.</w:t>
      </w:r>
    </w:p>
    <w:p w:rsidR="006C7C40" w:rsidRPr="00816E49" w:rsidRDefault="00C32F52" w:rsidP="008A364A">
      <w:pPr>
        <w:pStyle w:val="MSNotice"/>
        <w:spacing w:after="120"/>
        <w:rPr>
          <w:sz w:val="20"/>
          <w:szCs w:val="20"/>
          <w:lang w:val="pt-BR"/>
        </w:rPr>
      </w:pPr>
      <w:r w:rsidRPr="00CF7DFB">
        <w:rPr>
          <w:sz w:val="20"/>
          <w:lang w:val="it-IT"/>
        </w:rPr>
        <w:t>Microsoft e Windows Server sono marchi registrati di Microsoft Corporation negli Stati Uniti e/o negli altri paesi.</w:t>
      </w:r>
    </w:p>
    <w:sectPr w:rsidR="006C7C40" w:rsidRPr="00816E49" w:rsidSect="0042093B">
      <w:headerReference w:type="even" r:id="rId11"/>
      <w:footerReference w:type="default" r:id="rId12"/>
      <w:footerReference w:type="first" r:id="rId13"/>
      <w:pgSz w:w="11907" w:h="16839" w:code="9"/>
      <w:pgMar w:top="720" w:right="720" w:bottom="720" w:left="720" w:header="288" w:footer="288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912" w:rsidRDefault="00C57912">
      <w:r>
        <w:separator/>
      </w:r>
    </w:p>
  </w:endnote>
  <w:endnote w:type="continuationSeparator" w:id="0">
    <w:p w:rsidR="00C57912" w:rsidRDefault="00C57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49E" w:rsidRPr="008363C7" w:rsidRDefault="008363C7" w:rsidP="008363C7">
    <w:pPr>
      <w:tabs>
        <w:tab w:val="right" w:pos="10467"/>
      </w:tabs>
      <w:rPr>
        <w:rStyle w:val="LogoportDoNotTranslate"/>
        <w:rFonts w:ascii="Arial" w:eastAsia="Times New Roman" w:hAnsi="Arial" w:cs="Times New Roman"/>
        <w:b w:val="0"/>
        <w:bCs w:val="0"/>
        <w:color w:val="auto"/>
        <w:sz w:val="16"/>
        <w:szCs w:val="16"/>
        <w:vertAlign w:val="baseline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8D72D5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8D72D5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3C7" w:rsidRPr="008363C7" w:rsidRDefault="008363C7" w:rsidP="008363C7">
    <w:pPr>
      <w:tabs>
        <w:tab w:val="right" w:pos="10467"/>
      </w:tabs>
      <w:rPr>
        <w:rStyle w:val="LogoportDoNotTranslate"/>
        <w:rFonts w:ascii="Arial" w:eastAsia="Times New Roman" w:hAnsi="Arial" w:cs="Times New Roman"/>
        <w:b w:val="0"/>
        <w:bCs w:val="0"/>
        <w:color w:val="auto"/>
        <w:sz w:val="16"/>
        <w:szCs w:val="16"/>
        <w:vertAlign w:val="baseline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8D72D5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8D72D5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912" w:rsidRDefault="00C57912">
      <w:r>
        <w:separator/>
      </w:r>
    </w:p>
  </w:footnote>
  <w:footnote w:type="continuationSeparator" w:id="0">
    <w:p w:rsidR="00C57912" w:rsidRDefault="00C57912">
      <w:r>
        <w:continuationSeparator/>
      </w:r>
    </w:p>
  </w:footnote>
  <w:footnote w:id="1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(Dispositivo) che l’utente finale acquista ai sensi della presente licenza CAL per RDS (Società)</w:t>
      </w:r>
      <w:r w:rsidRPr="00D66ABC">
        <w:rPr>
          <w:lang w:val="pt-PT"/>
        </w:rPr>
        <w:t>.</w:t>
      </w:r>
    </w:p>
  </w:footnote>
  <w:footnote w:id="2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(Utente) che l’utente finale acquista ai sensi della presente licenza CAL per RDS (Società)</w:t>
      </w:r>
      <w:r w:rsidRPr="00D66ABC">
        <w:rPr>
          <w:lang w:val="pt-PT"/>
        </w:rPr>
        <w:t>.</w:t>
      </w:r>
    </w:p>
  </w:footnote>
  <w:footnote w:id="3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(Dispositivo) che l’utente finale acquista ai sensi della presente licenza CAL per RDS (Education)</w:t>
      </w:r>
      <w:r w:rsidRPr="00D66ABC">
        <w:rPr>
          <w:lang w:val="pt-PT"/>
        </w:rPr>
        <w:t>.</w:t>
      </w:r>
    </w:p>
  </w:footnote>
  <w:footnote w:id="4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(Utente) che l’utente finale acquista ai sensi della presente licenza CAL per RDS (Education)</w:t>
      </w:r>
      <w:r w:rsidRPr="00D66ABC">
        <w:rPr>
          <w:lang w:val="pt-PT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49E" w:rsidRDefault="008D72D5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702629" o:spid="_x0000_s2049" type="#_x0000_t75" style="position:absolute;margin-left:0;margin-top:0;width:451.2pt;height:254.3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68B7"/>
    <w:multiLevelType w:val="hybridMultilevel"/>
    <w:tmpl w:val="15C0E83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2B037F6"/>
    <w:multiLevelType w:val="hybridMultilevel"/>
    <w:tmpl w:val="0FE62F60"/>
    <w:lvl w:ilvl="0" w:tplc="133A1A78">
      <w:start w:val="1"/>
      <w:numFmt w:val="decimal"/>
      <w:pStyle w:val="ListL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cs="Times New Roman" w:hint="default"/>
        <w:b/>
        <w:i w:val="0"/>
        <w:sz w:val="20"/>
        <w:szCs w:val="20"/>
      </w:rPr>
    </w:lvl>
    <w:lvl w:ilvl="1" w:tplc="89AC0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sz w:val="20"/>
        <w:szCs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7C52789"/>
    <w:multiLevelType w:val="multilevel"/>
    <w:tmpl w:val="CD1E8B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9FA47C4"/>
    <w:multiLevelType w:val="hybridMultilevel"/>
    <w:tmpl w:val="0C7C4CDA"/>
    <w:lvl w:ilvl="0" w:tplc="D5641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1E32A3"/>
    <w:multiLevelType w:val="hybridMultilevel"/>
    <w:tmpl w:val="BC74651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5C52E44"/>
    <w:multiLevelType w:val="hybridMultilevel"/>
    <w:tmpl w:val="B9DA5A3C"/>
    <w:lvl w:ilvl="0" w:tplc="183893B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37F1999"/>
    <w:multiLevelType w:val="hybridMultilevel"/>
    <w:tmpl w:val="387C77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98F2636"/>
    <w:multiLevelType w:val="hybridMultilevel"/>
    <w:tmpl w:val="34867AE8"/>
    <w:lvl w:ilvl="0" w:tplc="4C2A6BB8">
      <w:start w:val="1"/>
      <w:numFmt w:val="bullet"/>
      <w:lvlText w:val=""/>
      <w:lvlJc w:val="left"/>
      <w:pPr>
        <w:tabs>
          <w:tab w:val="num" w:pos="432"/>
        </w:tabs>
        <w:ind w:left="360" w:hanging="288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A32672"/>
    <w:multiLevelType w:val="hybridMultilevel"/>
    <w:tmpl w:val="7646F1B4"/>
    <w:lvl w:ilvl="0" w:tplc="FDC0566A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ED25684"/>
    <w:multiLevelType w:val="hybridMultilevel"/>
    <w:tmpl w:val="8BC44D6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64A01979"/>
    <w:multiLevelType w:val="hybridMultilevel"/>
    <w:tmpl w:val="6800629E"/>
    <w:lvl w:ilvl="0" w:tplc="39BAE99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5077C39"/>
    <w:multiLevelType w:val="hybridMultilevel"/>
    <w:tmpl w:val="F58A4778"/>
    <w:lvl w:ilvl="0" w:tplc="0413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A1917F1"/>
    <w:multiLevelType w:val="hybridMultilevel"/>
    <w:tmpl w:val="27FA2498"/>
    <w:lvl w:ilvl="0" w:tplc="EB02422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6B0D1E3C"/>
    <w:multiLevelType w:val="multilevel"/>
    <w:tmpl w:val="6E94BD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>
    <w:nsid w:val="6C472229"/>
    <w:multiLevelType w:val="hybridMultilevel"/>
    <w:tmpl w:val="AC84CF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CF41CC2"/>
    <w:multiLevelType w:val="hybridMultilevel"/>
    <w:tmpl w:val="C97417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ABE1966"/>
    <w:multiLevelType w:val="hybridMultilevel"/>
    <w:tmpl w:val="19042AB2"/>
    <w:lvl w:ilvl="0" w:tplc="752C8DD8">
      <w:start w:val="1"/>
      <w:numFmt w:val="bullet"/>
      <w:pStyle w:val="Normalbox"/>
      <w:lvlText w:val=""/>
      <w:lvlJc w:val="left"/>
      <w:pPr>
        <w:tabs>
          <w:tab w:val="num" w:pos="418"/>
        </w:tabs>
        <w:ind w:left="418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15"/>
  </w:num>
  <w:num w:numId="9">
    <w:abstractNumId w:val="11"/>
  </w:num>
  <w:num w:numId="10">
    <w:abstractNumId w:val="13"/>
  </w:num>
  <w:num w:numId="11">
    <w:abstractNumId w:val="0"/>
  </w:num>
  <w:num w:numId="12">
    <w:abstractNumId w:val="14"/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formatting="1" w:enforcement="1" w:cryptProviderType="rsaAES" w:cryptAlgorithmClass="hash" w:cryptAlgorithmType="typeAny" w:cryptAlgorithmSid="14" w:cryptSpinCount="100000" w:hash="cZGuqW5/04tdnYEzysgW2adgP4AaMXfOqWrpm84baenhDZT65x7igCSFAi00o5r5DPyyszGrXg15J4u2+GHrSA==" w:salt="rvBcdNYSJis/RX5S4Jq8SA==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BAF"/>
    <w:rsid w:val="0000307F"/>
    <w:rsid w:val="00010DEA"/>
    <w:rsid w:val="00011F7D"/>
    <w:rsid w:val="000208AD"/>
    <w:rsid w:val="00023A52"/>
    <w:rsid w:val="0002423B"/>
    <w:rsid w:val="00024852"/>
    <w:rsid w:val="000527E0"/>
    <w:rsid w:val="0005569C"/>
    <w:rsid w:val="0006370D"/>
    <w:rsid w:val="000658E7"/>
    <w:rsid w:val="00067AE8"/>
    <w:rsid w:val="00080836"/>
    <w:rsid w:val="00081331"/>
    <w:rsid w:val="000815D1"/>
    <w:rsid w:val="00086705"/>
    <w:rsid w:val="00086835"/>
    <w:rsid w:val="00095D41"/>
    <w:rsid w:val="000A1A2D"/>
    <w:rsid w:val="000A2C62"/>
    <w:rsid w:val="000C1816"/>
    <w:rsid w:val="000C1EFE"/>
    <w:rsid w:val="000C574C"/>
    <w:rsid w:val="000C6242"/>
    <w:rsid w:val="000C7FD8"/>
    <w:rsid w:val="000D33F2"/>
    <w:rsid w:val="000D5D49"/>
    <w:rsid w:val="000D7225"/>
    <w:rsid w:val="000E449E"/>
    <w:rsid w:val="000F25E1"/>
    <w:rsid w:val="00102867"/>
    <w:rsid w:val="00133251"/>
    <w:rsid w:val="00136002"/>
    <w:rsid w:val="00136DBD"/>
    <w:rsid w:val="00140BB5"/>
    <w:rsid w:val="001423D4"/>
    <w:rsid w:val="001455DE"/>
    <w:rsid w:val="00151105"/>
    <w:rsid w:val="00152AC6"/>
    <w:rsid w:val="00154A23"/>
    <w:rsid w:val="001672CD"/>
    <w:rsid w:val="00171655"/>
    <w:rsid w:val="001866B5"/>
    <w:rsid w:val="001A03B1"/>
    <w:rsid w:val="001A4CD5"/>
    <w:rsid w:val="001A7BA8"/>
    <w:rsid w:val="001B173F"/>
    <w:rsid w:val="001B43BF"/>
    <w:rsid w:val="001B70C7"/>
    <w:rsid w:val="001D55D5"/>
    <w:rsid w:val="001E0289"/>
    <w:rsid w:val="001E0915"/>
    <w:rsid w:val="001E5DAC"/>
    <w:rsid w:val="001F0F71"/>
    <w:rsid w:val="00203FBD"/>
    <w:rsid w:val="002114D2"/>
    <w:rsid w:val="00212EB5"/>
    <w:rsid w:val="0021367A"/>
    <w:rsid w:val="00216ECD"/>
    <w:rsid w:val="00221121"/>
    <w:rsid w:val="00233950"/>
    <w:rsid w:val="00237928"/>
    <w:rsid w:val="0024040E"/>
    <w:rsid w:val="002434F9"/>
    <w:rsid w:val="0024740D"/>
    <w:rsid w:val="00252384"/>
    <w:rsid w:val="00257C51"/>
    <w:rsid w:val="00263EFD"/>
    <w:rsid w:val="00267245"/>
    <w:rsid w:val="00274C53"/>
    <w:rsid w:val="002827F7"/>
    <w:rsid w:val="00283378"/>
    <w:rsid w:val="00287CB6"/>
    <w:rsid w:val="00293C30"/>
    <w:rsid w:val="00293DFE"/>
    <w:rsid w:val="00296A6E"/>
    <w:rsid w:val="002A507C"/>
    <w:rsid w:val="002C3410"/>
    <w:rsid w:val="002D1977"/>
    <w:rsid w:val="002D5E08"/>
    <w:rsid w:val="002E4E1A"/>
    <w:rsid w:val="002E5F65"/>
    <w:rsid w:val="002E6B33"/>
    <w:rsid w:val="002F2C27"/>
    <w:rsid w:val="002F66B4"/>
    <w:rsid w:val="002F6888"/>
    <w:rsid w:val="00301337"/>
    <w:rsid w:val="00303E89"/>
    <w:rsid w:val="0030470F"/>
    <w:rsid w:val="0031269D"/>
    <w:rsid w:val="00313C0C"/>
    <w:rsid w:val="0031549F"/>
    <w:rsid w:val="003253EC"/>
    <w:rsid w:val="00334B76"/>
    <w:rsid w:val="00342268"/>
    <w:rsid w:val="00360E7B"/>
    <w:rsid w:val="00377109"/>
    <w:rsid w:val="00384480"/>
    <w:rsid w:val="00384FF3"/>
    <w:rsid w:val="003947A8"/>
    <w:rsid w:val="003B101E"/>
    <w:rsid w:val="003C0667"/>
    <w:rsid w:val="003D5576"/>
    <w:rsid w:val="003E011B"/>
    <w:rsid w:val="003E6808"/>
    <w:rsid w:val="003E6FE2"/>
    <w:rsid w:val="003F2F56"/>
    <w:rsid w:val="003F49A9"/>
    <w:rsid w:val="003F60AF"/>
    <w:rsid w:val="003F70B7"/>
    <w:rsid w:val="003F75ED"/>
    <w:rsid w:val="004028E4"/>
    <w:rsid w:val="00402ABB"/>
    <w:rsid w:val="00405186"/>
    <w:rsid w:val="004142B2"/>
    <w:rsid w:val="00417F5D"/>
    <w:rsid w:val="0042093B"/>
    <w:rsid w:val="00420ADA"/>
    <w:rsid w:val="00426E29"/>
    <w:rsid w:val="0042722A"/>
    <w:rsid w:val="00437C26"/>
    <w:rsid w:val="0044375B"/>
    <w:rsid w:val="0045508C"/>
    <w:rsid w:val="00463279"/>
    <w:rsid w:val="00470EFC"/>
    <w:rsid w:val="00480BD1"/>
    <w:rsid w:val="0048259E"/>
    <w:rsid w:val="00482AB5"/>
    <w:rsid w:val="00485E31"/>
    <w:rsid w:val="00491862"/>
    <w:rsid w:val="00493736"/>
    <w:rsid w:val="0049446B"/>
    <w:rsid w:val="004A3D35"/>
    <w:rsid w:val="004A4C78"/>
    <w:rsid w:val="004A58C3"/>
    <w:rsid w:val="004C2BAF"/>
    <w:rsid w:val="004D1B31"/>
    <w:rsid w:val="004D343D"/>
    <w:rsid w:val="004D4FF9"/>
    <w:rsid w:val="004D747D"/>
    <w:rsid w:val="00502084"/>
    <w:rsid w:val="00507517"/>
    <w:rsid w:val="00520A75"/>
    <w:rsid w:val="00524BC5"/>
    <w:rsid w:val="00533BBD"/>
    <w:rsid w:val="00547D10"/>
    <w:rsid w:val="00555B32"/>
    <w:rsid w:val="00556A75"/>
    <w:rsid w:val="00560EA0"/>
    <w:rsid w:val="00561D30"/>
    <w:rsid w:val="005722CA"/>
    <w:rsid w:val="00580152"/>
    <w:rsid w:val="00583232"/>
    <w:rsid w:val="005844E0"/>
    <w:rsid w:val="00592E3A"/>
    <w:rsid w:val="0059449E"/>
    <w:rsid w:val="00596342"/>
    <w:rsid w:val="00597B1F"/>
    <w:rsid w:val="005A0493"/>
    <w:rsid w:val="005A205A"/>
    <w:rsid w:val="005A348A"/>
    <w:rsid w:val="005B73D1"/>
    <w:rsid w:val="005B7DA2"/>
    <w:rsid w:val="005C48BE"/>
    <w:rsid w:val="005D4702"/>
    <w:rsid w:val="005D5BBC"/>
    <w:rsid w:val="005E36D6"/>
    <w:rsid w:val="005E3883"/>
    <w:rsid w:val="005E7E2A"/>
    <w:rsid w:val="005F5CEB"/>
    <w:rsid w:val="00607311"/>
    <w:rsid w:val="0060777D"/>
    <w:rsid w:val="00612400"/>
    <w:rsid w:val="00614EE1"/>
    <w:rsid w:val="00627344"/>
    <w:rsid w:val="00631CFC"/>
    <w:rsid w:val="00633BDD"/>
    <w:rsid w:val="00634CFA"/>
    <w:rsid w:val="006410E0"/>
    <w:rsid w:val="0064151D"/>
    <w:rsid w:val="006449FF"/>
    <w:rsid w:val="00657B11"/>
    <w:rsid w:val="00665403"/>
    <w:rsid w:val="00673DD0"/>
    <w:rsid w:val="006748AC"/>
    <w:rsid w:val="00675EF3"/>
    <w:rsid w:val="00677423"/>
    <w:rsid w:val="00677BBC"/>
    <w:rsid w:val="00683F99"/>
    <w:rsid w:val="00685D99"/>
    <w:rsid w:val="0069544D"/>
    <w:rsid w:val="0069717B"/>
    <w:rsid w:val="006A0CEB"/>
    <w:rsid w:val="006A51FC"/>
    <w:rsid w:val="006B233C"/>
    <w:rsid w:val="006B52C5"/>
    <w:rsid w:val="006C0AFA"/>
    <w:rsid w:val="006C106E"/>
    <w:rsid w:val="006C6821"/>
    <w:rsid w:val="006C7C40"/>
    <w:rsid w:val="006E20CA"/>
    <w:rsid w:val="006F3839"/>
    <w:rsid w:val="006F5070"/>
    <w:rsid w:val="00703730"/>
    <w:rsid w:val="00705F3C"/>
    <w:rsid w:val="0071648D"/>
    <w:rsid w:val="00716A10"/>
    <w:rsid w:val="007179E6"/>
    <w:rsid w:val="00720733"/>
    <w:rsid w:val="007209C3"/>
    <w:rsid w:val="0072254C"/>
    <w:rsid w:val="007249FA"/>
    <w:rsid w:val="0074126E"/>
    <w:rsid w:val="00743B59"/>
    <w:rsid w:val="00750349"/>
    <w:rsid w:val="00753DA7"/>
    <w:rsid w:val="007645BB"/>
    <w:rsid w:val="00766191"/>
    <w:rsid w:val="00771441"/>
    <w:rsid w:val="00773C75"/>
    <w:rsid w:val="00774637"/>
    <w:rsid w:val="00780B06"/>
    <w:rsid w:val="00783983"/>
    <w:rsid w:val="00783B23"/>
    <w:rsid w:val="00791213"/>
    <w:rsid w:val="007927F8"/>
    <w:rsid w:val="00794F3E"/>
    <w:rsid w:val="007A598B"/>
    <w:rsid w:val="007B218B"/>
    <w:rsid w:val="007B6566"/>
    <w:rsid w:val="007C2800"/>
    <w:rsid w:val="007E1EB8"/>
    <w:rsid w:val="007E3057"/>
    <w:rsid w:val="007E7330"/>
    <w:rsid w:val="007F59A3"/>
    <w:rsid w:val="008014F7"/>
    <w:rsid w:val="00807DC8"/>
    <w:rsid w:val="00815FF1"/>
    <w:rsid w:val="00816E49"/>
    <w:rsid w:val="00820A41"/>
    <w:rsid w:val="00835077"/>
    <w:rsid w:val="008363C7"/>
    <w:rsid w:val="00850333"/>
    <w:rsid w:val="0086313F"/>
    <w:rsid w:val="00863A33"/>
    <w:rsid w:val="00871873"/>
    <w:rsid w:val="00874396"/>
    <w:rsid w:val="008758FE"/>
    <w:rsid w:val="00885F4C"/>
    <w:rsid w:val="008861CA"/>
    <w:rsid w:val="008910CF"/>
    <w:rsid w:val="00891E41"/>
    <w:rsid w:val="008933E8"/>
    <w:rsid w:val="008A1E5B"/>
    <w:rsid w:val="008A364A"/>
    <w:rsid w:val="008B58B9"/>
    <w:rsid w:val="008B6070"/>
    <w:rsid w:val="008B6A58"/>
    <w:rsid w:val="008B7333"/>
    <w:rsid w:val="008C1937"/>
    <w:rsid w:val="008C4A53"/>
    <w:rsid w:val="008C4E4A"/>
    <w:rsid w:val="008C52E7"/>
    <w:rsid w:val="008C5EC5"/>
    <w:rsid w:val="008C63C8"/>
    <w:rsid w:val="008D72D5"/>
    <w:rsid w:val="008E151E"/>
    <w:rsid w:val="008E1E41"/>
    <w:rsid w:val="008E2967"/>
    <w:rsid w:val="008E71A7"/>
    <w:rsid w:val="008E7278"/>
    <w:rsid w:val="008F514C"/>
    <w:rsid w:val="009023E9"/>
    <w:rsid w:val="00907857"/>
    <w:rsid w:val="009217F3"/>
    <w:rsid w:val="00926084"/>
    <w:rsid w:val="00934D6E"/>
    <w:rsid w:val="0093521C"/>
    <w:rsid w:val="009354D3"/>
    <w:rsid w:val="009407B7"/>
    <w:rsid w:val="00946627"/>
    <w:rsid w:val="00955072"/>
    <w:rsid w:val="00955CC0"/>
    <w:rsid w:val="009619FA"/>
    <w:rsid w:val="00962644"/>
    <w:rsid w:val="0096610C"/>
    <w:rsid w:val="00966F12"/>
    <w:rsid w:val="00972649"/>
    <w:rsid w:val="00973B2A"/>
    <w:rsid w:val="00975ADB"/>
    <w:rsid w:val="00976345"/>
    <w:rsid w:val="00977B01"/>
    <w:rsid w:val="00991DE0"/>
    <w:rsid w:val="00996444"/>
    <w:rsid w:val="00996572"/>
    <w:rsid w:val="009A49A3"/>
    <w:rsid w:val="009B1997"/>
    <w:rsid w:val="009B3DB5"/>
    <w:rsid w:val="009B5AB1"/>
    <w:rsid w:val="009C0DA5"/>
    <w:rsid w:val="009C2EAF"/>
    <w:rsid w:val="009C7F33"/>
    <w:rsid w:val="009D3954"/>
    <w:rsid w:val="009D5198"/>
    <w:rsid w:val="009D5353"/>
    <w:rsid w:val="009D6095"/>
    <w:rsid w:val="009E0593"/>
    <w:rsid w:val="009E4B5A"/>
    <w:rsid w:val="009E5554"/>
    <w:rsid w:val="009E7EA0"/>
    <w:rsid w:val="00A00066"/>
    <w:rsid w:val="00A13BD7"/>
    <w:rsid w:val="00A1485D"/>
    <w:rsid w:val="00A40EC6"/>
    <w:rsid w:val="00A66259"/>
    <w:rsid w:val="00A7075F"/>
    <w:rsid w:val="00A75E00"/>
    <w:rsid w:val="00A77344"/>
    <w:rsid w:val="00A8010E"/>
    <w:rsid w:val="00A82113"/>
    <w:rsid w:val="00A87FAA"/>
    <w:rsid w:val="00A90DE7"/>
    <w:rsid w:val="00A95AD6"/>
    <w:rsid w:val="00AA3622"/>
    <w:rsid w:val="00AB0ADD"/>
    <w:rsid w:val="00AB3383"/>
    <w:rsid w:val="00AB75AF"/>
    <w:rsid w:val="00AC3584"/>
    <w:rsid w:val="00AD1E5E"/>
    <w:rsid w:val="00AE1BD0"/>
    <w:rsid w:val="00AE4627"/>
    <w:rsid w:val="00AE6307"/>
    <w:rsid w:val="00AE77F0"/>
    <w:rsid w:val="00AF39FE"/>
    <w:rsid w:val="00AF720A"/>
    <w:rsid w:val="00AF72F4"/>
    <w:rsid w:val="00AF78E2"/>
    <w:rsid w:val="00B0317B"/>
    <w:rsid w:val="00B24B58"/>
    <w:rsid w:val="00B27593"/>
    <w:rsid w:val="00B338A2"/>
    <w:rsid w:val="00B41D93"/>
    <w:rsid w:val="00B4663C"/>
    <w:rsid w:val="00B56922"/>
    <w:rsid w:val="00B63510"/>
    <w:rsid w:val="00B65A6F"/>
    <w:rsid w:val="00B72B60"/>
    <w:rsid w:val="00B741F9"/>
    <w:rsid w:val="00B74216"/>
    <w:rsid w:val="00B83083"/>
    <w:rsid w:val="00B90FC2"/>
    <w:rsid w:val="00BA3D9D"/>
    <w:rsid w:val="00BB14B7"/>
    <w:rsid w:val="00BB2A64"/>
    <w:rsid w:val="00BE347D"/>
    <w:rsid w:val="00BE3A42"/>
    <w:rsid w:val="00BE5682"/>
    <w:rsid w:val="00BF34AC"/>
    <w:rsid w:val="00C0361F"/>
    <w:rsid w:val="00C03CBB"/>
    <w:rsid w:val="00C03E69"/>
    <w:rsid w:val="00C14E6E"/>
    <w:rsid w:val="00C166EE"/>
    <w:rsid w:val="00C20744"/>
    <w:rsid w:val="00C2088F"/>
    <w:rsid w:val="00C22BBC"/>
    <w:rsid w:val="00C26BD2"/>
    <w:rsid w:val="00C32825"/>
    <w:rsid w:val="00C32F52"/>
    <w:rsid w:val="00C35F96"/>
    <w:rsid w:val="00C36DBB"/>
    <w:rsid w:val="00C47022"/>
    <w:rsid w:val="00C50549"/>
    <w:rsid w:val="00C57912"/>
    <w:rsid w:val="00C75163"/>
    <w:rsid w:val="00C90378"/>
    <w:rsid w:val="00C9631C"/>
    <w:rsid w:val="00CA6BCD"/>
    <w:rsid w:val="00CB760A"/>
    <w:rsid w:val="00CC50A9"/>
    <w:rsid w:val="00CD0F9E"/>
    <w:rsid w:val="00CE6C80"/>
    <w:rsid w:val="00CE770B"/>
    <w:rsid w:val="00CF7DFB"/>
    <w:rsid w:val="00D05F4E"/>
    <w:rsid w:val="00D10B83"/>
    <w:rsid w:val="00D25EF1"/>
    <w:rsid w:val="00D32C21"/>
    <w:rsid w:val="00D33A82"/>
    <w:rsid w:val="00D4032B"/>
    <w:rsid w:val="00D42CD3"/>
    <w:rsid w:val="00D43CC9"/>
    <w:rsid w:val="00D43DC8"/>
    <w:rsid w:val="00D461FE"/>
    <w:rsid w:val="00D5037A"/>
    <w:rsid w:val="00D507C6"/>
    <w:rsid w:val="00D51DEE"/>
    <w:rsid w:val="00D54828"/>
    <w:rsid w:val="00D54A98"/>
    <w:rsid w:val="00D578C7"/>
    <w:rsid w:val="00D61B34"/>
    <w:rsid w:val="00D66ABC"/>
    <w:rsid w:val="00D73089"/>
    <w:rsid w:val="00D73094"/>
    <w:rsid w:val="00D74D95"/>
    <w:rsid w:val="00D764D3"/>
    <w:rsid w:val="00D777A1"/>
    <w:rsid w:val="00D82EED"/>
    <w:rsid w:val="00D930C0"/>
    <w:rsid w:val="00DA5624"/>
    <w:rsid w:val="00DA5EAB"/>
    <w:rsid w:val="00DB7870"/>
    <w:rsid w:val="00DC1C68"/>
    <w:rsid w:val="00DC4818"/>
    <w:rsid w:val="00DC5AF1"/>
    <w:rsid w:val="00DD1A60"/>
    <w:rsid w:val="00DD310C"/>
    <w:rsid w:val="00DD35ED"/>
    <w:rsid w:val="00DE2B59"/>
    <w:rsid w:val="00DE5F3B"/>
    <w:rsid w:val="00DF28E5"/>
    <w:rsid w:val="00DF5638"/>
    <w:rsid w:val="00E005DC"/>
    <w:rsid w:val="00E06618"/>
    <w:rsid w:val="00E1305D"/>
    <w:rsid w:val="00E176EF"/>
    <w:rsid w:val="00E252B5"/>
    <w:rsid w:val="00E26E7A"/>
    <w:rsid w:val="00E30113"/>
    <w:rsid w:val="00E31172"/>
    <w:rsid w:val="00E332AE"/>
    <w:rsid w:val="00E33803"/>
    <w:rsid w:val="00E36E32"/>
    <w:rsid w:val="00E4299F"/>
    <w:rsid w:val="00E43897"/>
    <w:rsid w:val="00E43D25"/>
    <w:rsid w:val="00E60854"/>
    <w:rsid w:val="00E61627"/>
    <w:rsid w:val="00E73226"/>
    <w:rsid w:val="00E73DB8"/>
    <w:rsid w:val="00E83879"/>
    <w:rsid w:val="00E86B3C"/>
    <w:rsid w:val="00E953E9"/>
    <w:rsid w:val="00EA4B44"/>
    <w:rsid w:val="00EB2644"/>
    <w:rsid w:val="00EB5517"/>
    <w:rsid w:val="00EC0A02"/>
    <w:rsid w:val="00ED14B8"/>
    <w:rsid w:val="00ED30BB"/>
    <w:rsid w:val="00ED7C98"/>
    <w:rsid w:val="00EE55EB"/>
    <w:rsid w:val="00EE61E6"/>
    <w:rsid w:val="00EE7103"/>
    <w:rsid w:val="00EF56FB"/>
    <w:rsid w:val="00F01B94"/>
    <w:rsid w:val="00F113A2"/>
    <w:rsid w:val="00F20F17"/>
    <w:rsid w:val="00F332F4"/>
    <w:rsid w:val="00F333D2"/>
    <w:rsid w:val="00F3388B"/>
    <w:rsid w:val="00F43160"/>
    <w:rsid w:val="00F44517"/>
    <w:rsid w:val="00F52F8A"/>
    <w:rsid w:val="00F65697"/>
    <w:rsid w:val="00F65FD4"/>
    <w:rsid w:val="00F6624E"/>
    <w:rsid w:val="00F74F48"/>
    <w:rsid w:val="00F7614E"/>
    <w:rsid w:val="00F7760D"/>
    <w:rsid w:val="00F7778A"/>
    <w:rsid w:val="00F83C85"/>
    <w:rsid w:val="00F9163C"/>
    <w:rsid w:val="00F95B6C"/>
    <w:rsid w:val="00FA5140"/>
    <w:rsid w:val="00FA55AA"/>
    <w:rsid w:val="00FB0BAF"/>
    <w:rsid w:val="00FB0BFC"/>
    <w:rsid w:val="00FB5E40"/>
    <w:rsid w:val="00FC3CB5"/>
    <w:rsid w:val="00FC567A"/>
    <w:rsid w:val="00FD0B7F"/>
    <w:rsid w:val="00FD3A8D"/>
    <w:rsid w:val="00FD7C34"/>
    <w:rsid w:val="00FD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57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5576"/>
    <w:pPr>
      <w:keepNext/>
      <w:widowControl w:val="0"/>
      <w:ind w:right="-90"/>
      <w:outlineLvl w:val="0"/>
    </w:pPr>
    <w:rPr>
      <w:rFonts w:ascii="Times New Roman" w:hAnsi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D5576"/>
    <w:pPr>
      <w:keepNext/>
      <w:spacing w:line="240" w:lineRule="atLeast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3D5576"/>
    <w:pPr>
      <w:keepNext/>
      <w:spacing w:line="240" w:lineRule="atLeast"/>
      <w:outlineLvl w:val="2"/>
    </w:pPr>
    <w:rPr>
      <w:i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B4663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locked/>
    <w:rsid w:val="00B4663C"/>
    <w:rPr>
      <w:rFonts w:ascii="Calibri" w:hAnsi="Calibri"/>
      <w:b/>
      <w:i/>
      <w:sz w:val="26"/>
    </w:rPr>
  </w:style>
  <w:style w:type="paragraph" w:styleId="Header">
    <w:name w:val="header"/>
    <w:basedOn w:val="Normal"/>
    <w:link w:val="HeaderChar"/>
    <w:uiPriority w:val="99"/>
    <w:rsid w:val="003D557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rPr>
      <w:rFonts w:ascii="Arial" w:hAnsi="Arial"/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3D5576"/>
    <w:pPr>
      <w:spacing w:line="240" w:lineRule="atLeast"/>
      <w:ind w:right="-367"/>
      <w:jc w:val="center"/>
    </w:pPr>
    <w:rPr>
      <w:b/>
      <w:sz w:val="18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MSsmalltype">
    <w:name w:val="_MS small type"/>
    <w:basedOn w:val="Normal"/>
    <w:rsid w:val="003D5576"/>
    <w:rPr>
      <w:sz w:val="16"/>
      <w:szCs w:val="20"/>
    </w:rPr>
  </w:style>
  <w:style w:type="paragraph" w:styleId="Footer">
    <w:name w:val="footer"/>
    <w:basedOn w:val="Normal"/>
    <w:link w:val="FooterChar"/>
    <w:uiPriority w:val="99"/>
    <w:rsid w:val="003D557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rFonts w:ascii="Arial" w:hAnsi="Arial"/>
      <w:sz w:val="24"/>
      <w:szCs w:val="24"/>
    </w:rPr>
  </w:style>
  <w:style w:type="paragraph" w:customStyle="1" w:styleId="Tableaddress">
    <w:name w:val="Table address"/>
    <w:basedOn w:val="Normal"/>
    <w:rsid w:val="003D5576"/>
    <w:pPr>
      <w:spacing w:before="40"/>
    </w:pPr>
    <w:rPr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55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3D5576"/>
    <w:pPr>
      <w:overflowPunct w:val="0"/>
      <w:autoSpaceDE w:val="0"/>
      <w:autoSpaceDN w:val="0"/>
      <w:adjustRightInd w:val="0"/>
      <w:ind w:left="2124" w:firstLine="708"/>
      <w:textAlignment w:val="baseline"/>
    </w:pPr>
    <w:rPr>
      <w:rFonts w:ascii="Garamond" w:hAnsi="Garamond"/>
      <w:b/>
      <w:szCs w:val="20"/>
    </w:rPr>
  </w:style>
  <w:style w:type="paragraph" w:customStyle="1" w:styleId="Normalbox">
    <w:name w:val="Normal box"/>
    <w:basedOn w:val="Normal"/>
    <w:rsid w:val="003D5576"/>
    <w:pPr>
      <w:numPr>
        <w:numId w:val="1"/>
      </w:numPr>
    </w:pPr>
    <w:rPr>
      <w:rFonts w:cs="Arial"/>
      <w:sz w:val="18"/>
      <w:szCs w:val="18"/>
    </w:rPr>
  </w:style>
  <w:style w:type="paragraph" w:customStyle="1" w:styleId="MSbodytext">
    <w:name w:val="_MS body text"/>
    <w:basedOn w:val="Normal"/>
    <w:rsid w:val="003D5576"/>
    <w:pPr>
      <w:spacing w:before="120" w:after="120"/>
      <w:jc w:val="both"/>
    </w:pPr>
    <w:rPr>
      <w:kern w:val="18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D5576"/>
    <w:rPr>
      <w:sz w:val="20"/>
    </w:rPr>
  </w:style>
  <w:style w:type="character" w:customStyle="1" w:styleId="BodyTextChar">
    <w:name w:val="Body Text Char"/>
    <w:link w:val="BodyText"/>
    <w:uiPriority w:val="99"/>
    <w:semiHidden/>
    <w:rPr>
      <w:rFonts w:ascii="Arial" w:hAnsi="Arial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D5576"/>
    <w:pPr>
      <w:spacing w:line="240" w:lineRule="atLeast"/>
      <w:ind w:left="360"/>
      <w:jc w:val="both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semiHidden/>
    <w:rPr>
      <w:rFonts w:ascii="Arial" w:hAnsi="Arial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3D5576"/>
    <w:pPr>
      <w:spacing w:line="240" w:lineRule="atLeast"/>
      <w:ind w:left="720"/>
    </w:pPr>
    <w:rPr>
      <w:b/>
      <w:i/>
      <w:iCs/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semiHidden/>
    <w:rPr>
      <w:rFonts w:ascii="Arial" w:hAnsi="Arial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3D5576"/>
    <w:pPr>
      <w:spacing w:line="240" w:lineRule="atLeast"/>
      <w:jc w:val="both"/>
    </w:pPr>
    <w:rPr>
      <w:rFonts w:ascii="Garamond" w:hAnsi="Garamond"/>
      <w:sz w:val="20"/>
      <w:szCs w:val="20"/>
      <w:lang w:eastAsia="nl-NL"/>
    </w:rPr>
  </w:style>
  <w:style w:type="character" w:customStyle="1" w:styleId="BodyText2Char">
    <w:name w:val="Body Text 2 Char"/>
    <w:link w:val="BodyText2"/>
    <w:uiPriority w:val="99"/>
    <w:semiHidden/>
    <w:rPr>
      <w:rFonts w:ascii="Arial" w:hAnsi="Arial"/>
      <w:sz w:val="24"/>
      <w:szCs w:val="24"/>
    </w:rPr>
  </w:style>
  <w:style w:type="table" w:styleId="TableGrid">
    <w:name w:val="Table Grid"/>
    <w:basedOn w:val="TableNormal"/>
    <w:uiPriority w:val="59"/>
    <w:rsid w:val="000C1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8A1E5B"/>
    <w:rPr>
      <w:rFonts w:cs="Times New Roman"/>
    </w:rPr>
  </w:style>
  <w:style w:type="paragraph" w:styleId="CommentText">
    <w:name w:val="annotation text"/>
    <w:basedOn w:val="Normal"/>
    <w:link w:val="CommentTextChar"/>
    <w:uiPriority w:val="99"/>
    <w:semiHidden/>
    <w:rsid w:val="00AD1E5E"/>
    <w:rPr>
      <w:rFonts w:eastAsia="MS Mincho"/>
      <w:sz w:val="20"/>
      <w:szCs w:val="20"/>
      <w:lang w:bidi="he-IL"/>
    </w:rPr>
  </w:style>
  <w:style w:type="character" w:customStyle="1" w:styleId="CommentTextChar">
    <w:name w:val="Comment Text Char"/>
    <w:link w:val="CommentText"/>
    <w:uiPriority w:val="99"/>
    <w:semiHidden/>
    <w:locked/>
    <w:rsid w:val="0069717B"/>
    <w:rPr>
      <w:rFonts w:ascii="Arial" w:eastAsia="MS Mincho" w:hAnsi="Arial"/>
    </w:rPr>
  </w:style>
  <w:style w:type="paragraph" w:customStyle="1" w:styleId="normal1">
    <w:name w:val="normal1"/>
    <w:basedOn w:val="Normal"/>
    <w:rsid w:val="00AD1E5E"/>
    <w:rPr>
      <w:rFonts w:eastAsia="MS Mincho" w:cs="Arial"/>
      <w:sz w:val="20"/>
      <w:szCs w:val="20"/>
      <w:lang w:eastAsia="nl-NL"/>
    </w:rPr>
  </w:style>
  <w:style w:type="paragraph" w:customStyle="1" w:styleId="DefaultParagraphFontParaChar">
    <w:name w:val="Default Paragraph Font Para Char"/>
    <w:basedOn w:val="Normal"/>
    <w:rsid w:val="002114D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uiPriority w:val="99"/>
    <w:rsid w:val="005B7DA2"/>
    <w:pPr>
      <w:spacing w:before="100" w:beforeAutospacing="1" w:after="100" w:afterAutospacing="1"/>
    </w:pPr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5B7DA2"/>
    <w:rPr>
      <w:rFonts w:cs="Times New Roman"/>
      <w:sz w:val="16"/>
    </w:rPr>
  </w:style>
  <w:style w:type="paragraph" w:styleId="ListParagraph">
    <w:name w:val="List Paragraph"/>
    <w:basedOn w:val="Normal"/>
    <w:uiPriority w:val="34"/>
    <w:qFormat/>
    <w:rsid w:val="00E73DB8"/>
    <w:pPr>
      <w:tabs>
        <w:tab w:val="left" w:pos="8730"/>
      </w:tabs>
      <w:spacing w:before="120" w:after="120"/>
      <w:ind w:left="720" w:right="547"/>
      <w:jc w:val="both"/>
    </w:pPr>
    <w:rPr>
      <w:rFonts w:ascii="Calibri" w:hAnsi="Calibri" w:cs="Arial"/>
      <w:sz w:val="22"/>
      <w:szCs w:val="22"/>
    </w:rPr>
  </w:style>
  <w:style w:type="character" w:styleId="Hyperlink">
    <w:name w:val="Hyperlink"/>
    <w:uiPriority w:val="99"/>
    <w:rsid w:val="006C7C40"/>
    <w:rPr>
      <w:rFonts w:cs="Times New Roman"/>
      <w:color w:val="0000FF"/>
      <w:u w:val="single"/>
    </w:rPr>
  </w:style>
  <w:style w:type="paragraph" w:customStyle="1" w:styleId="Footnote">
    <w:name w:val="Footnote"/>
    <w:basedOn w:val="Normal"/>
    <w:rsid w:val="006C7C40"/>
    <w:pPr>
      <w:spacing w:before="120"/>
    </w:pPr>
    <w:rPr>
      <w:rFonts w:ascii="Tahoma" w:hAnsi="Tahoma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6C7C40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6C7C40"/>
    <w:rPr>
      <w:rFonts w:ascii="Tahoma" w:eastAsia="SimSun" w:hAnsi="Tahoma"/>
      <w:b/>
      <w:sz w:val="28"/>
      <w:szCs w:val="20"/>
      <w:lang w:val="x-none" w:eastAsia="x-none"/>
    </w:rPr>
  </w:style>
  <w:style w:type="paragraph" w:customStyle="1" w:styleId="LicenseNumSuper">
    <w:name w:val="License Num Super"/>
    <w:basedOn w:val="Normal"/>
    <w:link w:val="LicenseNumSuperChar"/>
    <w:rsid w:val="006C7C40"/>
    <w:pPr>
      <w:spacing w:before="120"/>
    </w:pPr>
    <w:rPr>
      <w:rFonts w:ascii="Tahoma" w:eastAsia="SimSun" w:hAnsi="Tahoma"/>
      <w:b/>
      <w:sz w:val="18"/>
      <w:szCs w:val="20"/>
      <w:lang w:val="x-none" w:eastAsia="x-none"/>
    </w:rPr>
  </w:style>
  <w:style w:type="character" w:customStyle="1" w:styleId="LicenseNumSuperChar">
    <w:name w:val="License Num Super Char"/>
    <w:link w:val="LicenseNumSuper"/>
    <w:locked/>
    <w:rsid w:val="006C7C40"/>
    <w:rPr>
      <w:rFonts w:ascii="Tahoma" w:eastAsia="SimSun" w:hAnsi="Tahoma"/>
      <w:b/>
      <w:sz w:val="18"/>
    </w:rPr>
  </w:style>
  <w:style w:type="character" w:customStyle="1" w:styleId="Heading1SuperCharChar">
    <w:name w:val="Heading 1 Super Char Char"/>
    <w:link w:val="Heading1SuperChar"/>
    <w:locked/>
    <w:rsid w:val="006C7C40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rsid w:val="006C7C40"/>
    <w:pPr>
      <w:keepNext w:val="0"/>
      <w:widowControl/>
      <w:ind w:right="0"/>
      <w:jc w:val="center"/>
    </w:pPr>
    <w:rPr>
      <w:rFonts w:ascii="Tahoma" w:hAnsi="Tahoma"/>
      <w:color w:val="FFFFFF"/>
      <w:sz w:val="24"/>
      <w:u w:color="FFFFFF"/>
      <w:vertAlign w:val="superscript"/>
      <w:lang w:val="x-none" w:eastAsia="x-none"/>
    </w:rPr>
  </w:style>
  <w:style w:type="paragraph" w:customStyle="1" w:styleId="Preamble">
    <w:name w:val="Preamble"/>
    <w:basedOn w:val="Normal"/>
    <w:rsid w:val="006C7C40"/>
    <w:pPr>
      <w:spacing w:before="120" w:after="120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Heading3Bold">
    <w:name w:val="Heading 3 Bold"/>
    <w:basedOn w:val="Heading3"/>
    <w:next w:val="Heading1SuperChar"/>
    <w:rsid w:val="006C7C40"/>
    <w:pPr>
      <w:keepNext w:val="0"/>
      <w:numPr>
        <w:ilvl w:val="2"/>
        <w:numId w:val="13"/>
      </w:numPr>
      <w:tabs>
        <w:tab w:val="left" w:pos="1077"/>
      </w:tabs>
      <w:spacing w:before="120" w:after="120" w:line="240" w:lineRule="auto"/>
    </w:pPr>
    <w:rPr>
      <w:rFonts w:ascii="Tahoma" w:eastAsia="MS Mincho" w:hAnsi="Tahoma" w:cs="Tahoma"/>
      <w:b/>
      <w:bCs/>
      <w:i w:val="0"/>
      <w:iCs w:val="0"/>
      <w:sz w:val="19"/>
      <w:szCs w:val="19"/>
    </w:rPr>
  </w:style>
  <w:style w:type="character" w:customStyle="1" w:styleId="ListL1Char">
    <w:name w:val="List L1 Char"/>
    <w:link w:val="ListL1"/>
    <w:locked/>
    <w:rsid w:val="006C7C40"/>
    <w:rPr>
      <w:rFonts w:ascii="Tahoma" w:hAnsi="Tahoma"/>
      <w:sz w:val="18"/>
    </w:rPr>
  </w:style>
  <w:style w:type="paragraph" w:customStyle="1" w:styleId="ListL1">
    <w:name w:val="List L1"/>
    <w:basedOn w:val="Normal"/>
    <w:link w:val="ListL1Char"/>
    <w:rsid w:val="006C7C40"/>
    <w:pPr>
      <w:numPr>
        <w:numId w:val="14"/>
      </w:numPr>
      <w:spacing w:before="120"/>
    </w:pPr>
    <w:rPr>
      <w:rFonts w:ascii="Tahoma" w:hAnsi="Tahoma"/>
      <w:sz w:val="18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717B"/>
  </w:style>
  <w:style w:type="character" w:customStyle="1" w:styleId="CommentSubjectChar">
    <w:name w:val="Comment Subject Char"/>
    <w:link w:val="CommentSubject"/>
    <w:uiPriority w:val="99"/>
    <w:locked/>
    <w:rsid w:val="0069717B"/>
    <w:rPr>
      <w:rFonts w:ascii="Arial" w:eastAsia="MS Mincho" w:hAnsi="Arial"/>
    </w:rPr>
  </w:style>
  <w:style w:type="paragraph" w:customStyle="1" w:styleId="MSNotice">
    <w:name w:val="MS Notice"/>
    <w:basedOn w:val="Normal"/>
    <w:rsid w:val="0074126E"/>
    <w:pPr>
      <w:spacing w:before="120"/>
    </w:pPr>
    <w:rPr>
      <w:rFonts w:ascii="Tahoma" w:eastAsia="MS Mincho" w:hAnsi="Tahoma" w:cs="Tahoma"/>
      <w:sz w:val="16"/>
      <w:szCs w:val="16"/>
    </w:rPr>
  </w:style>
  <w:style w:type="paragraph" w:customStyle="1" w:styleId="bullet">
    <w:name w:val="bullet"/>
    <w:basedOn w:val="Normal"/>
    <w:rsid w:val="008861CA"/>
    <w:pPr>
      <w:spacing w:after="120"/>
      <w:ind w:left="283" w:hanging="283"/>
    </w:pPr>
    <w:rPr>
      <w:rFonts w:ascii="Footlight MT Light" w:hAnsi="Footlight MT Light"/>
      <w:sz w:val="22"/>
      <w:szCs w:val="20"/>
      <w:lang w:val="en-AU"/>
    </w:rPr>
  </w:style>
  <w:style w:type="paragraph" w:customStyle="1" w:styleId="LicenseNumber">
    <w:name w:val="License Number"/>
    <w:basedOn w:val="Normal"/>
    <w:rsid w:val="008A364A"/>
    <w:rPr>
      <w:rFonts w:ascii="Tahoma" w:eastAsia="SimSun" w:hAnsi="Tahoma"/>
      <w:b/>
      <w:bCs/>
      <w:sz w:val="28"/>
      <w:szCs w:val="28"/>
    </w:rPr>
  </w:style>
  <w:style w:type="character" w:customStyle="1" w:styleId="LogoportDoNotTranslate">
    <w:name w:val="LogoportDoNotTranslate"/>
    <w:rsid w:val="002827F7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007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810B2C-06F8-4D63-91A9-8C1BC17B6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488A61-28AE-4A5E-9CE5-313CB982D8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197A25-BDDA-4712-8F2B-CE402A6C62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1026</Words>
  <Characters>5852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Cal Amendment</vt:lpstr>
    </vt:vector>
  </TitlesOfParts>
  <Company>Microsoft Corporation</Company>
  <LinksUpToDate>false</LinksUpToDate>
  <CharactersWithSpaces>6865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Cal Amendment</dc:title>
  <dc:subject/>
  <dc:creator>Omer</dc:creator>
  <cp:keywords/>
  <dc:description/>
  <cp:lastModifiedBy>Savannah Hunt (Hunt Hosted Solutions Inc)</cp:lastModifiedBy>
  <cp:revision>21</cp:revision>
  <dcterms:created xsi:type="dcterms:W3CDTF">2012-09-26T02:23:00Z</dcterms:created>
  <dcterms:modified xsi:type="dcterms:W3CDTF">2016-04-27T11:30:00Z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VDL_Referentie">
    <vt:lpwstr>19053/VOO/ahb/156972</vt:lpwstr>
  </property>
  <property fmtid="{D5CDD505-2E9C-101B-9397-08002B2CF9AE}" pid="3" name="KVDL_Opgeslagen">
    <vt:bool>false</vt:bool>
  </property>
  <property fmtid="{D5CDD505-2E9C-101B-9397-08002B2CF9AE}" pid="4" name="ContentTypeId">
    <vt:lpwstr>0x010100FD55DC668618B6459FCD3ACD6F4DD6FA</vt:lpwstr>
  </property>
</Properties>
</file>